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are struggling to remember where to put your ; and ( and { , then use this format when writing your code: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var num=20;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if (num&gt;19)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console.log("You are old");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else if (num&gt;=13)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console.log("You are a teenager");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else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console.log("You are young");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Using &amp;&amp; and || statements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var age=14;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var money=20;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var parents = "yes";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if ((age&gt;=17 || parents=="yes") &amp;&amp; (money&gt;20))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console.log("You can go to the show");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else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console.log("You have to stay home");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