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Name: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2">
      <w:pPr>
        <w:contextualSpacing w:val="0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Directions: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Watch the documentary “The Secret Rules of Modern Living: Algorithms”.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</wp:posOffset>
            </wp:positionH>
            <wp:positionV relativeFrom="paragraph">
              <wp:posOffset>352425</wp:posOffset>
            </wp:positionV>
            <wp:extent cx="2238375" cy="126682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266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2333625</wp:posOffset>
            </wp:positionH>
            <wp:positionV relativeFrom="paragraph">
              <wp:posOffset>276225</wp:posOffset>
            </wp:positionV>
            <wp:extent cx="4276725" cy="828675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828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documentary is easily available on </w:t>
      </w:r>
      <w:r w:rsidDel="00000000" w:rsidR="00000000" w:rsidRPr="00000000">
        <w:rPr>
          <w:b w:val="1"/>
          <w:rtl w:val="0"/>
        </w:rPr>
        <w:t xml:space="preserve">Netflix,</w:t>
      </w:r>
      <w:r w:rsidDel="00000000" w:rsidR="00000000" w:rsidRPr="00000000">
        <w:rPr>
          <w:rtl w:val="0"/>
        </w:rPr>
        <w:t xml:space="preserve"> or via this link: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https://www.youtube.com/watch?v=T1os88EvPc4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(If you can’t access this documentary, email me ASAP.)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Answer the following questions as you watch. You can just type your answers into this google doc. When you are done….hit the </w:t>
      </w:r>
      <w:r w:rsidDel="00000000" w:rsidR="00000000" w:rsidRPr="00000000">
        <w:rPr>
          <w:color w:val="0000ff"/>
          <w:rtl w:val="0"/>
        </w:rPr>
        <w:t xml:space="preserve">TURN IN</w:t>
      </w:r>
      <w:r w:rsidDel="00000000" w:rsidR="00000000" w:rsidRPr="00000000">
        <w:rPr>
          <w:rtl w:val="0"/>
        </w:rPr>
        <w:t xml:space="preserve"> button (don’t share it with me, or email it, just click Turn In).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Note - the boxes will expand as you type, so use as much space as you need.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a nice job on this - it’s a great overview of some important concepts. Remember, this is an AP level course.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6"/>
                <w:szCs w:val="36"/>
                <w:rtl w:val="0"/>
              </w:rPr>
              <w:t xml:space="preserve">Euclid’s Algorithm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the purpose of Euclid’s Algorithm?</w:t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8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 your own words, describe the steps in Euclid’s Algorithm using the tiles.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Please number your steps.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Start With: A rectangle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You’re Done When: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_________________________________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one of the rules that an algorithm needs to follow?</w:t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6"/>
                <w:szCs w:val="36"/>
                <w:rtl w:val="0"/>
              </w:rPr>
              <w:t xml:space="preserve">Google’s PageRank Algorithm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are the two things PageRank looks for in its algorithm (in other words: what are its </w:t>
            </w:r>
            <w:r w:rsidDel="00000000" w:rsidR="00000000" w:rsidRPr="00000000">
              <w:rPr>
                <w:i w:val="1"/>
                <w:rtl w:val="0"/>
              </w:rPr>
              <w:t xml:space="preserve">inputs</w:t>
            </w:r>
            <w:r w:rsidDel="00000000" w:rsidR="00000000" w:rsidRPr="00000000">
              <w:rPr>
                <w:rtl w:val="0"/>
              </w:rPr>
              <w:t xml:space="preserve">)?</w:t>
            </w:r>
          </w:p>
        </w:tc>
      </w:tr>
      <w:tr>
        <w:trPr>
          <w:trHeight w:val="220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Explain why the PageRank algorithm needs to be constantly updating. You can use the soccer analogy if it’s easier to explain</w:t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6"/>
                <w:szCs w:val="36"/>
                <w:rtl w:val="0"/>
              </w:rPr>
              <w:t xml:space="preserve">Sorting Algorithms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Why is it called Bubble Sort?</w:t>
            </w:r>
          </w:p>
        </w:tc>
      </w:tr>
      <w:tr>
        <w:trPr>
          <w:trHeight w:val="398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 your own words, describe the steps of the BubbleSort algorithm. </w:t>
            </w:r>
            <w:r w:rsidDel="00000000" w:rsidR="00000000" w:rsidRPr="00000000">
              <w:rPr>
                <w:color w:val="ff0000"/>
                <w:rtl w:val="0"/>
              </w:rPr>
              <w:t xml:space="preserve">Please number your steps.</w:t>
            </w:r>
            <w:r w:rsidDel="00000000" w:rsidR="00000000" w:rsidRPr="00000000">
              <w:rPr>
                <w:rtl w:val="0"/>
              </w:rPr>
              <w:t xml:space="preserve"> You will probably use the words </w:t>
            </w:r>
            <w:r w:rsidDel="00000000" w:rsidR="00000000" w:rsidRPr="00000000">
              <w:rPr>
                <w:color w:val="0000ff"/>
                <w:rtl w:val="0"/>
              </w:rPr>
              <w:t xml:space="preserve">‘if’ and ‘repeat’ </w:t>
            </w:r>
            <w:r w:rsidDel="00000000" w:rsidR="00000000" w:rsidRPr="00000000">
              <w:rPr>
                <w:rtl w:val="0"/>
              </w:rPr>
              <w:t xml:space="preserve">in your answer.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Start With: Unsorted blocks with your hands on the first pair of blocks</w:t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You’re Done When: The Blocks are Sorted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Describe the </w:t>
            </w:r>
            <w:r w:rsidDel="00000000" w:rsidR="00000000" w:rsidRPr="00000000">
              <w:rPr>
                <w:color w:val="0000ff"/>
                <w:rtl w:val="0"/>
              </w:rPr>
              <w:t xml:space="preserve">two</w:t>
            </w:r>
            <w:r w:rsidDel="00000000" w:rsidR="00000000" w:rsidRPr="00000000">
              <w:rPr>
                <w:rtl w:val="0"/>
              </w:rPr>
              <w:t xml:space="preserve"> parts of the Merge Sort algorithm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Why is it better to use MergeSort over BubbleSort?</w:t>
            </w:r>
          </w:p>
        </w:tc>
      </w:tr>
      <w:tr>
        <w:trPr>
          <w:trHeight w:val="9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6"/>
                <w:szCs w:val="36"/>
                <w:rtl w:val="0"/>
              </w:rPr>
              <w:t xml:space="preserve">Pause the video….Click on this link real quick:</w:t>
            </w:r>
          </w:p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https://www.youtube.com/watch?v=k4RRi_ntQc8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This is a 1-min video clip of then-Senator Barack Obama at Google, taking questions while he was campaigning to become president.</w:t>
            </w:r>
          </w:p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question the CEO of Google asked him?</w:t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was Obama’s answer:</w:t>
            </w:r>
          </w:p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Even Obama knows about bubble sort efficiency! :)</w:t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6"/>
                <w:szCs w:val="36"/>
                <w:rtl w:val="0"/>
              </w:rPr>
              <w:t xml:space="preserve">OK - back to the Algorithm documentary….</w:t>
            </w:r>
          </w:p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6"/>
                <w:szCs w:val="36"/>
                <w:rtl w:val="0"/>
              </w:rPr>
              <w:t xml:space="preserve">Matching Algorithm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type of problem were mathematicians trying to solve when they came up with this algorithm?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Describe what happens in the first round of the algorithm:</w:t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Each of the Queens ____________________________________________________</w:t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After this, any king with multiple proposals ______________________________________________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Describe what happens in the second round of the algorithm:</w:t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Each of the Queens ____________________________________________________</w:t>
            </w:r>
          </w:p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After this, any king with multiple proposals ______________________________________________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can you tell when the algorithm is finished?</w:t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6"/>
                <w:szCs w:val="36"/>
                <w:rtl w:val="0"/>
              </w:rPr>
              <w:t xml:space="preserve">Traveling Salesman Problem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Traveling Salesman Problem? Describe it to someone who may have never heard of it.  </w:t>
              <w:tab/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one possible way to solve this problem?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many possible routes are there for just 10 cities (as an estimate)?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Describe why the bee is a good real-world example of the Traveling Salesman problem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Does the bee discover the ‘best’ / ‘most efficient’ route as it travels? (yes or no)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a Heuristic Algorithm?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Why is it better for the bee to use a Heuristic Algorithm rather than trying to find the best solution every time?</w:t>
            </w:r>
          </w:p>
        </w:tc>
      </w:tr>
      <w:tr>
        <w:trPr>
          <w:trHeight w:val="6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6"/>
                <w:szCs w:val="36"/>
                <w:rtl w:val="0"/>
              </w:rPr>
              <w:t xml:space="preserve">The Airport Heuristic Algorithm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What is the goal of the airport control tower?</w:t>
            </w:r>
          </w:p>
        </w:tc>
      </w:tr>
      <w:tr>
        <w:trPr>
          <w:trHeight w:val="1820" w:hRule="atLeast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Describe in 1-2 sentences how the algorithm tries to predict when a plane should begin its takeoff process.</w:t>
            </w:r>
          </w:p>
        </w:tc>
      </w:tr>
    </w:tbl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www.youtube.com/watch?v=T1os88EvP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