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Make a while loop that will display in the console log. Then display the same using a for loop.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numbers 1-5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even numbers 2-20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5-50 counting by 5s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Count down 5-1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Amazing 8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Amazing 9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Amazing 10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Amazing 11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Amazing 12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Amazing 13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dinners for this week: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Pizza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Tacos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Numbers from 0-100 that are divisible by 4 (using %)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