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08A933" w14:textId="77777777" w:rsidR="006C684D" w:rsidRDefault="000A1056" w:rsidP="00054FDB">
      <w:pPr>
        <w:pStyle w:val="Heading1"/>
        <w:ind w:left="-630"/>
        <w:contextualSpacing w:val="0"/>
      </w:pPr>
      <w:bookmarkStart w:id="0" w:name="_GoBack"/>
      <w:bookmarkEnd w:id="0"/>
      <w:r>
        <w:t xml:space="preserve">Lesson Day </w:t>
      </w:r>
      <w:r w:rsidR="00AF59B2">
        <w:t>1</w:t>
      </w:r>
      <w:r>
        <w:t>0</w:t>
      </w:r>
      <w:r w:rsidR="00AF59B2">
        <w:t>: Binary Introduction</w:t>
      </w:r>
    </w:p>
    <w:tbl>
      <w:tblPr>
        <w:tblStyle w:val="a1"/>
        <w:tblW w:w="10785" w:type="dxa"/>
        <w:tblInd w:w="-525" w:type="dxa"/>
        <w:tblLayout w:type="fixed"/>
        <w:tblLook w:val="0600" w:firstRow="0" w:lastRow="0" w:firstColumn="0" w:lastColumn="0" w:noHBand="1" w:noVBand="1"/>
      </w:tblPr>
      <w:tblGrid>
        <w:gridCol w:w="6495"/>
        <w:gridCol w:w="360"/>
        <w:gridCol w:w="360"/>
        <w:gridCol w:w="3570"/>
      </w:tblGrid>
      <w:tr w:rsidR="006C684D" w14:paraId="5A48B51D" w14:textId="77777777" w:rsidTr="00054FDB">
        <w:tc>
          <w:tcPr>
            <w:tcW w:w="6495" w:type="dxa"/>
            <w:tcBorders>
              <w:top w:val="nil"/>
              <w:left w:val="nil"/>
              <w:bottom w:val="nil"/>
              <w:right w:val="nil"/>
            </w:tcBorders>
            <w:tcMar>
              <w:left w:w="0" w:type="dxa"/>
              <w:right w:w="0" w:type="dxa"/>
            </w:tcMar>
          </w:tcPr>
          <w:p w14:paraId="2E5008AF" w14:textId="77777777" w:rsidR="006C684D" w:rsidRDefault="00AF59B2">
            <w:pPr>
              <w:pStyle w:val="Heading2"/>
              <w:spacing w:before="280"/>
              <w:contextualSpacing w:val="0"/>
            </w:pPr>
            <w:bookmarkStart w:id="1" w:name="h.ipbnzs6afk69" w:colFirst="0" w:colLast="0"/>
            <w:bookmarkEnd w:id="1"/>
            <w:r>
              <w:t>Overview</w:t>
            </w:r>
            <w:r>
              <w:tab/>
            </w:r>
            <w:r>
              <w:tab/>
            </w:r>
            <w:r>
              <w:tab/>
            </w:r>
          </w:p>
          <w:p w14:paraId="4F69DE7E" w14:textId="77777777" w:rsidR="006C684D" w:rsidRDefault="00AF59B2">
            <w:pPr>
              <w:pStyle w:val="normal0"/>
              <w:contextualSpacing w:val="0"/>
            </w:pPr>
            <w:r>
              <w:rPr>
                <w:i/>
              </w:rPr>
              <w:t>Introduce binary number system and how to count in binary.  Students will learn how to convert between binary and decimal numbers in the context of topics that are important to computer science</w:t>
            </w:r>
          </w:p>
          <w:p w14:paraId="2B89551A" w14:textId="77777777" w:rsidR="006C684D" w:rsidRDefault="006C684D">
            <w:pPr>
              <w:pStyle w:val="normal0"/>
              <w:contextualSpacing w:val="0"/>
            </w:pPr>
          </w:p>
          <w:p w14:paraId="4E928B4E" w14:textId="77777777" w:rsidR="006C684D" w:rsidRDefault="006C684D">
            <w:pPr>
              <w:pStyle w:val="normal0"/>
              <w:contextualSpacing w:val="0"/>
            </w:pPr>
          </w:p>
          <w:p w14:paraId="66F70667" w14:textId="77777777" w:rsidR="006C684D" w:rsidRDefault="00AF59B2">
            <w:pPr>
              <w:pStyle w:val="Heading2"/>
              <w:contextualSpacing w:val="0"/>
            </w:pPr>
            <w:bookmarkStart w:id="2" w:name="h.6zcd1g59a6h" w:colFirst="0" w:colLast="0"/>
            <w:bookmarkEnd w:id="2"/>
            <w:r>
              <w:t>Lesson Summary</w:t>
            </w:r>
          </w:p>
          <w:p w14:paraId="2DBD79CE" w14:textId="77777777" w:rsidR="00050C58" w:rsidRDefault="00050C58">
            <w:pPr>
              <w:pStyle w:val="normal0"/>
              <w:numPr>
                <w:ilvl w:val="0"/>
                <w:numId w:val="1"/>
              </w:numPr>
              <w:spacing w:line="240" w:lineRule="auto"/>
              <w:ind w:left="180"/>
              <w:rPr>
                <w:i/>
              </w:rPr>
            </w:pPr>
            <w:r>
              <w:rPr>
                <w:i/>
              </w:rPr>
              <w:t>Journal Entry</w:t>
            </w:r>
            <w:r w:rsidR="001E2730">
              <w:rPr>
                <w:i/>
              </w:rPr>
              <w:t>--</w:t>
            </w:r>
            <w:r w:rsidR="001E2730">
              <w:t xml:space="preserve"> </w:t>
            </w:r>
            <w:r w:rsidR="001E2730" w:rsidRPr="001E2730">
              <w:rPr>
                <w:i/>
              </w:rPr>
              <w:t>How high can you count with your ten fingers?</w:t>
            </w:r>
          </w:p>
          <w:p w14:paraId="58F6AC40" w14:textId="77777777" w:rsidR="00827377" w:rsidRDefault="00050C58">
            <w:pPr>
              <w:pStyle w:val="normal0"/>
              <w:numPr>
                <w:ilvl w:val="0"/>
                <w:numId w:val="1"/>
              </w:numPr>
              <w:spacing w:line="240" w:lineRule="auto"/>
              <w:ind w:left="180"/>
              <w:rPr>
                <w:i/>
              </w:rPr>
            </w:pPr>
            <w:r>
              <w:rPr>
                <w:i/>
              </w:rPr>
              <w:t xml:space="preserve">Students share journals with peers using number head strategy.  Each student is given a color arrow for sharing in his or her journal entry.  Each student shares their journal based on their color and their peers add to their journals based on the ideas shared by their peers. </w:t>
            </w:r>
          </w:p>
          <w:p w14:paraId="0A3AF9FB" w14:textId="77777777" w:rsidR="000A1056" w:rsidRDefault="000A1056">
            <w:pPr>
              <w:pStyle w:val="normal0"/>
              <w:numPr>
                <w:ilvl w:val="0"/>
                <w:numId w:val="1"/>
              </w:numPr>
              <w:spacing w:line="240" w:lineRule="auto"/>
              <w:ind w:left="180"/>
              <w:rPr>
                <w:i/>
              </w:rPr>
            </w:pPr>
            <w:r>
              <w:rPr>
                <w:i/>
              </w:rPr>
              <w:t>Khan Academy Binary Introduction Video</w:t>
            </w:r>
          </w:p>
          <w:p w14:paraId="1394C6C9" w14:textId="77777777" w:rsidR="001E2730" w:rsidRDefault="001E2730">
            <w:pPr>
              <w:pStyle w:val="normal0"/>
              <w:numPr>
                <w:ilvl w:val="0"/>
                <w:numId w:val="1"/>
              </w:numPr>
              <w:spacing w:line="240" w:lineRule="auto"/>
              <w:ind w:left="180"/>
              <w:rPr>
                <w:i/>
              </w:rPr>
            </w:pPr>
            <w:r w:rsidRPr="001E2730">
              <w:rPr>
                <w:i/>
              </w:rPr>
              <w:t xml:space="preserve">CS Unplugged Activity 1: Count the Dots—Binary Numbers (counting in binary) </w:t>
            </w:r>
          </w:p>
          <w:p w14:paraId="4D9AD420" w14:textId="77777777" w:rsidR="001E2730" w:rsidRDefault="001E2730">
            <w:pPr>
              <w:pStyle w:val="normal0"/>
              <w:numPr>
                <w:ilvl w:val="0"/>
                <w:numId w:val="1"/>
              </w:numPr>
              <w:spacing w:line="240" w:lineRule="auto"/>
              <w:ind w:left="180"/>
              <w:rPr>
                <w:i/>
              </w:rPr>
            </w:pPr>
            <w:r w:rsidRPr="001E2730">
              <w:rPr>
                <w:i/>
              </w:rPr>
              <w:t>Discussion of why binary numbers are important in computer science</w:t>
            </w:r>
          </w:p>
          <w:p w14:paraId="47C8B7ED" w14:textId="77777777" w:rsidR="006C684D" w:rsidRPr="001E2730" w:rsidRDefault="001E2730" w:rsidP="001E2730">
            <w:pPr>
              <w:pStyle w:val="normal0"/>
              <w:numPr>
                <w:ilvl w:val="0"/>
                <w:numId w:val="1"/>
              </w:numPr>
              <w:spacing w:line="240" w:lineRule="auto"/>
              <w:ind w:left="180"/>
              <w:rPr>
                <w:i/>
              </w:rPr>
            </w:pPr>
            <w:r>
              <w:rPr>
                <w:i/>
              </w:rPr>
              <w:t>Binary Number Game—to practice counting using binary numbers students will count forward and backward using binary numbers, and convert decimal numbers into binary numbers</w:t>
            </w:r>
          </w:p>
          <w:p w14:paraId="7A44D2F0" w14:textId="77777777" w:rsidR="006C684D" w:rsidRDefault="006C684D">
            <w:pPr>
              <w:pStyle w:val="normal0"/>
              <w:spacing w:line="240" w:lineRule="auto"/>
              <w:contextualSpacing w:val="0"/>
            </w:pPr>
          </w:p>
          <w:p w14:paraId="3D5D4B35" w14:textId="77777777" w:rsidR="006C684D" w:rsidRDefault="006C684D">
            <w:pPr>
              <w:pStyle w:val="normal0"/>
              <w:spacing w:line="240" w:lineRule="auto"/>
              <w:contextualSpacing w:val="0"/>
            </w:pPr>
          </w:p>
          <w:p w14:paraId="3F1AFA35" w14:textId="77777777" w:rsidR="006C684D" w:rsidRDefault="006C684D">
            <w:pPr>
              <w:pStyle w:val="normal0"/>
              <w:spacing w:line="240" w:lineRule="auto"/>
              <w:contextualSpacing w:val="0"/>
            </w:pPr>
          </w:p>
          <w:p w14:paraId="08FDA7D0" w14:textId="77777777" w:rsidR="006C684D" w:rsidRDefault="00AF59B2">
            <w:pPr>
              <w:pStyle w:val="Heading2"/>
              <w:contextualSpacing w:val="0"/>
            </w:pPr>
            <w:bookmarkStart w:id="3" w:name="h.vw9asyqt6ziv" w:colFirst="0" w:colLast="0"/>
            <w:bookmarkEnd w:id="3"/>
            <w:r>
              <w:t>CS Content</w:t>
            </w:r>
            <w:r>
              <w:tab/>
            </w:r>
            <w:r>
              <w:tab/>
            </w:r>
            <w:r>
              <w:tab/>
            </w:r>
            <w:r>
              <w:tab/>
            </w:r>
          </w:p>
          <w:p w14:paraId="061B80E7" w14:textId="77777777" w:rsidR="006C684D" w:rsidRDefault="009B7AF2" w:rsidP="00054FDB">
            <w:pPr>
              <w:pStyle w:val="normal0"/>
              <w:spacing w:line="240" w:lineRule="auto"/>
              <w:contextualSpacing w:val="0"/>
            </w:pPr>
            <w:r>
              <w:rPr>
                <w:i/>
              </w:rPr>
              <w:t>Students will learn to understand the importance of binary numbers in computer science.  Students will learn to solve problems usi</w:t>
            </w:r>
            <w:r w:rsidR="00054FDB">
              <w:rPr>
                <w:i/>
              </w:rPr>
              <w:t xml:space="preserve">ng the steps to problem solving. </w:t>
            </w:r>
            <w:r>
              <w:rPr>
                <w:i/>
              </w:rPr>
              <w:t xml:space="preserve"> </w:t>
            </w:r>
          </w:p>
        </w:tc>
        <w:tc>
          <w:tcPr>
            <w:tcW w:w="360" w:type="dxa"/>
            <w:tcBorders>
              <w:top w:val="nil"/>
              <w:left w:val="nil"/>
              <w:bottom w:val="nil"/>
              <w:right w:val="single" w:sz="8" w:space="0" w:color="D9D9D9"/>
            </w:tcBorders>
            <w:tcMar>
              <w:left w:w="0" w:type="dxa"/>
              <w:right w:w="0" w:type="dxa"/>
            </w:tcMar>
          </w:tcPr>
          <w:p w14:paraId="682CC315" w14:textId="77777777" w:rsidR="006C684D" w:rsidRDefault="006C684D">
            <w:pPr>
              <w:pStyle w:val="normal0"/>
              <w:spacing w:line="240" w:lineRule="auto"/>
              <w:contextualSpacing w:val="0"/>
            </w:pPr>
          </w:p>
        </w:tc>
        <w:tc>
          <w:tcPr>
            <w:tcW w:w="360" w:type="dxa"/>
            <w:tcBorders>
              <w:top w:val="nil"/>
              <w:left w:val="single" w:sz="8" w:space="0" w:color="D9D9D9"/>
              <w:bottom w:val="nil"/>
              <w:right w:val="nil"/>
            </w:tcBorders>
            <w:tcMar>
              <w:left w:w="0" w:type="dxa"/>
              <w:right w:w="0" w:type="dxa"/>
            </w:tcMar>
          </w:tcPr>
          <w:p w14:paraId="1844DA11" w14:textId="77777777" w:rsidR="006C684D" w:rsidRDefault="006C684D">
            <w:pPr>
              <w:pStyle w:val="normal0"/>
              <w:spacing w:line="240" w:lineRule="auto"/>
              <w:contextualSpacing w:val="0"/>
            </w:pPr>
          </w:p>
        </w:tc>
        <w:tc>
          <w:tcPr>
            <w:tcW w:w="3570" w:type="dxa"/>
            <w:tcBorders>
              <w:top w:val="nil"/>
              <w:left w:val="nil"/>
              <w:bottom w:val="nil"/>
              <w:right w:val="nil"/>
            </w:tcBorders>
            <w:tcMar>
              <w:left w:w="0" w:type="dxa"/>
              <w:right w:w="0" w:type="dxa"/>
            </w:tcMar>
          </w:tcPr>
          <w:p w14:paraId="246E850F" w14:textId="77777777" w:rsidR="006C684D" w:rsidRDefault="00AF59B2">
            <w:pPr>
              <w:pStyle w:val="Heading2"/>
              <w:contextualSpacing w:val="0"/>
            </w:pPr>
            <w:bookmarkStart w:id="4" w:name="h.lh1mj25u84br" w:colFirst="0" w:colLast="0"/>
            <w:bookmarkEnd w:id="4"/>
            <w:r>
              <w:t>Objectives</w:t>
            </w:r>
          </w:p>
          <w:p w14:paraId="3EF363D8" w14:textId="77777777" w:rsidR="006C684D" w:rsidRDefault="00AF59B2">
            <w:pPr>
              <w:pStyle w:val="normal0"/>
              <w:spacing w:line="240" w:lineRule="auto"/>
              <w:contextualSpacing w:val="0"/>
            </w:pPr>
            <w:r>
              <w:rPr>
                <w:b/>
              </w:rPr>
              <w:t>Students will be able to:</w:t>
            </w:r>
          </w:p>
          <w:p w14:paraId="1A4A35AE" w14:textId="77777777" w:rsidR="006C684D" w:rsidRDefault="00AF59B2" w:rsidP="00054FDB">
            <w:pPr>
              <w:pStyle w:val="normal0"/>
              <w:numPr>
                <w:ilvl w:val="0"/>
                <w:numId w:val="1"/>
              </w:numPr>
              <w:tabs>
                <w:tab w:val="left" w:pos="240"/>
              </w:tabs>
              <w:spacing w:line="240" w:lineRule="auto"/>
              <w:ind w:left="60" w:hanging="30"/>
            </w:pPr>
            <w:r>
              <w:t>Count forward and backward in binary</w:t>
            </w:r>
          </w:p>
          <w:p w14:paraId="2BFA1061" w14:textId="77777777" w:rsidR="006C684D" w:rsidRDefault="00AF59B2" w:rsidP="00054FDB">
            <w:pPr>
              <w:pStyle w:val="normal0"/>
              <w:numPr>
                <w:ilvl w:val="0"/>
                <w:numId w:val="1"/>
              </w:numPr>
              <w:tabs>
                <w:tab w:val="left" w:pos="240"/>
              </w:tabs>
              <w:spacing w:line="240" w:lineRule="auto"/>
              <w:ind w:left="60" w:hanging="30"/>
            </w:pPr>
            <w:r>
              <w:t>Explain why binary numbers are important in computer science</w:t>
            </w:r>
          </w:p>
          <w:p w14:paraId="33532D9C" w14:textId="77777777" w:rsidR="006C684D" w:rsidRDefault="00AF59B2" w:rsidP="00054FDB">
            <w:pPr>
              <w:pStyle w:val="normal0"/>
              <w:numPr>
                <w:ilvl w:val="0"/>
                <w:numId w:val="1"/>
              </w:numPr>
              <w:tabs>
                <w:tab w:val="left" w:pos="240"/>
              </w:tabs>
              <w:spacing w:line="240" w:lineRule="auto"/>
              <w:ind w:left="180" w:hanging="120"/>
            </w:pPr>
            <w:r>
              <w:t>Use binary digits to encode and decode messages</w:t>
            </w:r>
          </w:p>
          <w:p w14:paraId="19098162" w14:textId="77777777" w:rsidR="006C684D" w:rsidRDefault="00AF59B2">
            <w:pPr>
              <w:pStyle w:val="Heading2"/>
              <w:contextualSpacing w:val="0"/>
            </w:pPr>
            <w:bookmarkStart w:id="5" w:name="h.i6286w46njng" w:colFirst="0" w:colLast="0"/>
            <w:bookmarkEnd w:id="5"/>
            <w:r>
              <w:t>Materials and Prep</w:t>
            </w:r>
          </w:p>
          <w:p w14:paraId="1CB53990" w14:textId="77777777" w:rsidR="00050C58" w:rsidRDefault="00050C58" w:rsidP="00050C58">
            <w:pPr>
              <w:pStyle w:val="normal0"/>
              <w:numPr>
                <w:ilvl w:val="0"/>
                <w:numId w:val="1"/>
              </w:numPr>
              <w:spacing w:line="240" w:lineRule="auto"/>
              <w:ind w:left="180" w:hanging="180"/>
            </w:pPr>
            <w:proofErr w:type="spellStart"/>
            <w:r>
              <w:t>Bell</w:t>
            </w:r>
            <w:proofErr w:type="gramStart"/>
            <w:r>
              <w:t>,Tim</w:t>
            </w:r>
            <w:proofErr w:type="spellEnd"/>
            <w:proofErr w:type="gramEnd"/>
            <w:r>
              <w:t xml:space="preserve">, Ian </w:t>
            </w:r>
            <w:r w:rsidR="00AF59B2">
              <w:t>Witten, and Mike Fellows. Computer Science Unplugged. Canterbury, New Zealand: 2002.</w:t>
            </w:r>
            <w:r>
              <w:t xml:space="preserve"> </w:t>
            </w:r>
          </w:p>
          <w:p w14:paraId="6F6DFC30" w14:textId="77777777" w:rsidR="00AF59B2" w:rsidRDefault="00050C58" w:rsidP="00050C58">
            <w:pPr>
              <w:pStyle w:val="normal0"/>
              <w:numPr>
                <w:ilvl w:val="0"/>
                <w:numId w:val="1"/>
              </w:numPr>
              <w:spacing w:line="240" w:lineRule="auto"/>
              <w:ind w:left="180" w:hanging="180"/>
            </w:pPr>
            <w:r>
              <w:t xml:space="preserve">Computer Science </w:t>
            </w:r>
            <w:r w:rsidR="00AF59B2">
              <w:t>Unplugged</w:t>
            </w:r>
            <w:r w:rsidR="00AF59B2">
              <w:tab/>
              <w:t xml:space="preserve"> Activi</w:t>
            </w:r>
            <w:r>
              <w:t xml:space="preserve">ty 1: Count the </w:t>
            </w:r>
            <w:r w:rsidR="00AF59B2">
              <w:t>Dots—</w:t>
            </w:r>
            <w:r>
              <w:t xml:space="preserve">Binary Numbers, </w:t>
            </w:r>
            <w:r w:rsidR="00AF59B2">
              <w:t>pp.</w:t>
            </w:r>
            <w:r w:rsidR="00AF59B2">
              <w:tab/>
              <w:t>3-­13</w:t>
            </w:r>
          </w:p>
          <w:p w14:paraId="6970A416" w14:textId="77777777" w:rsidR="00AF59B2" w:rsidRDefault="00050C58" w:rsidP="00050C58">
            <w:pPr>
              <w:pStyle w:val="normal0"/>
              <w:numPr>
                <w:ilvl w:val="0"/>
                <w:numId w:val="1"/>
              </w:numPr>
              <w:spacing w:line="240" w:lineRule="auto"/>
              <w:ind w:left="180" w:hanging="180"/>
            </w:pPr>
            <w:r>
              <w:t xml:space="preserve">Binary number cards for </w:t>
            </w:r>
            <w:r w:rsidR="00AF59B2">
              <w:t>each</w:t>
            </w:r>
            <w:r w:rsidR="00AF59B2">
              <w:tab/>
              <w:t xml:space="preserve"> student</w:t>
            </w:r>
          </w:p>
          <w:p w14:paraId="2153DA81" w14:textId="77777777" w:rsidR="006C684D" w:rsidRDefault="00AF59B2" w:rsidP="00050C58">
            <w:pPr>
              <w:pStyle w:val="normal0"/>
              <w:numPr>
                <w:ilvl w:val="0"/>
                <w:numId w:val="1"/>
              </w:numPr>
              <w:spacing w:line="240" w:lineRule="auto"/>
              <w:ind w:left="180" w:hanging="180"/>
            </w:pPr>
            <w:r>
              <w:t>Large</w:t>
            </w:r>
            <w:r>
              <w:tab/>
            </w:r>
            <w:r w:rsidR="00050C58">
              <w:t xml:space="preserve">binary number cards </w:t>
            </w:r>
            <w:r>
              <w:t>for</w:t>
            </w:r>
            <w:r>
              <w:tab/>
            </w:r>
            <w:r w:rsidR="00050C58">
              <w:t xml:space="preserve">the </w:t>
            </w:r>
            <w:r>
              <w:t>demonstra</w:t>
            </w:r>
            <w:r w:rsidR="00050C58">
              <w:t>tions</w:t>
            </w:r>
          </w:p>
          <w:p w14:paraId="28F239AB" w14:textId="77777777" w:rsidR="006C684D" w:rsidRDefault="00AF59B2">
            <w:pPr>
              <w:pStyle w:val="Heading2"/>
              <w:contextualSpacing w:val="0"/>
            </w:pPr>
            <w:bookmarkStart w:id="6" w:name="h.68rutwlvwth0" w:colFirst="0" w:colLast="0"/>
            <w:bookmarkEnd w:id="6"/>
            <w:r>
              <w:t>Resources</w:t>
            </w:r>
          </w:p>
          <w:p w14:paraId="6F9B0E70" w14:textId="77777777" w:rsidR="006C684D" w:rsidRDefault="00AF59B2">
            <w:pPr>
              <w:pStyle w:val="normal0"/>
              <w:spacing w:line="240" w:lineRule="auto"/>
              <w:contextualSpacing w:val="0"/>
            </w:pPr>
            <w:r>
              <w:rPr>
                <w:b/>
              </w:rPr>
              <w:t>Student Documents</w:t>
            </w:r>
          </w:p>
          <w:p w14:paraId="2A85DD2B" w14:textId="77777777" w:rsidR="006C684D" w:rsidRDefault="00E6689E">
            <w:pPr>
              <w:pStyle w:val="normal0"/>
              <w:numPr>
                <w:ilvl w:val="0"/>
                <w:numId w:val="1"/>
              </w:numPr>
              <w:spacing w:line="240" w:lineRule="auto"/>
              <w:ind w:left="180"/>
            </w:pPr>
            <w:r>
              <w:t xml:space="preserve">Counting Binary Chart </w:t>
            </w:r>
          </w:p>
          <w:p w14:paraId="6C828579" w14:textId="77777777" w:rsidR="006C684D" w:rsidRDefault="00E6689E">
            <w:pPr>
              <w:pStyle w:val="normal0"/>
              <w:numPr>
                <w:ilvl w:val="0"/>
                <w:numId w:val="1"/>
              </w:numPr>
              <w:spacing w:line="240" w:lineRule="auto"/>
              <w:ind w:left="180"/>
            </w:pPr>
            <w:r>
              <w:t>Counting the Dots—Binary Numbers</w:t>
            </w:r>
          </w:p>
          <w:p w14:paraId="66475E67" w14:textId="77777777" w:rsidR="006C684D" w:rsidRDefault="00E6689E">
            <w:pPr>
              <w:pStyle w:val="normal0"/>
              <w:numPr>
                <w:ilvl w:val="0"/>
                <w:numId w:val="1"/>
              </w:numPr>
              <w:spacing w:line="240" w:lineRule="auto"/>
              <w:ind w:left="180"/>
            </w:pPr>
            <w:r>
              <w:t>Sending Secret Message Chart</w:t>
            </w:r>
          </w:p>
          <w:p w14:paraId="5AFD818A" w14:textId="77777777" w:rsidR="006C684D" w:rsidRDefault="006C684D">
            <w:pPr>
              <w:pStyle w:val="normal0"/>
              <w:spacing w:line="240" w:lineRule="auto"/>
              <w:contextualSpacing w:val="0"/>
            </w:pPr>
          </w:p>
          <w:p w14:paraId="4A5F6918" w14:textId="77777777" w:rsidR="006C684D" w:rsidRDefault="00AF59B2">
            <w:pPr>
              <w:pStyle w:val="normal0"/>
              <w:spacing w:line="240" w:lineRule="auto"/>
              <w:contextualSpacing w:val="0"/>
            </w:pPr>
            <w:r>
              <w:rPr>
                <w:b/>
              </w:rPr>
              <w:t>Code Studio</w:t>
            </w:r>
          </w:p>
          <w:p w14:paraId="494F8F04" w14:textId="77777777" w:rsidR="00273FD1" w:rsidRDefault="00273FD1" w:rsidP="00273FD1">
            <w:pPr>
              <w:pStyle w:val="normal0"/>
              <w:numPr>
                <w:ilvl w:val="0"/>
                <w:numId w:val="1"/>
              </w:numPr>
              <w:spacing w:line="240" w:lineRule="auto"/>
              <w:ind w:left="180"/>
            </w:pPr>
            <w:r>
              <w:t xml:space="preserve">Concept Internet Wires Cables </w:t>
            </w:r>
            <w:proofErr w:type="spellStart"/>
            <w:r>
              <w:t>Wifi</w:t>
            </w:r>
            <w:proofErr w:type="spellEnd"/>
            <w:r>
              <w:t xml:space="preserve"> Video </w:t>
            </w:r>
            <w:hyperlink r:id="rId8" w:history="1">
              <w:r w:rsidRPr="00952BC3">
                <w:rPr>
                  <w:rStyle w:val="Hyperlink"/>
                </w:rPr>
                <w:t>http://videos.code.org/2015/csp/concept_internet_wires_cables_wifi.mp4</w:t>
              </w:r>
            </w:hyperlink>
          </w:p>
          <w:p w14:paraId="0C2E695E" w14:textId="77777777" w:rsidR="006C684D" w:rsidRDefault="006C684D">
            <w:pPr>
              <w:pStyle w:val="normal0"/>
              <w:spacing w:line="240" w:lineRule="auto"/>
              <w:contextualSpacing w:val="0"/>
            </w:pPr>
          </w:p>
          <w:p w14:paraId="6B8CF79D" w14:textId="77777777" w:rsidR="006C684D" w:rsidRDefault="00AF59B2">
            <w:pPr>
              <w:pStyle w:val="normal0"/>
              <w:spacing w:line="240" w:lineRule="auto"/>
              <w:contextualSpacing w:val="0"/>
            </w:pPr>
            <w:r>
              <w:rPr>
                <w:b/>
              </w:rPr>
              <w:t>Video</w:t>
            </w:r>
          </w:p>
          <w:p w14:paraId="1A043248" w14:textId="77777777" w:rsidR="006C684D" w:rsidRDefault="00E6689E">
            <w:pPr>
              <w:pStyle w:val="normal0"/>
              <w:numPr>
                <w:ilvl w:val="0"/>
                <w:numId w:val="1"/>
              </w:numPr>
              <w:spacing w:line="240" w:lineRule="auto"/>
              <w:ind w:left="180"/>
            </w:pPr>
            <w:r>
              <w:t>Binary Introduction</w:t>
            </w:r>
            <w:r w:rsidR="009B7AF2">
              <w:t xml:space="preserve"> </w:t>
            </w:r>
            <w:hyperlink r:id="rId9" w:history="1">
              <w:r w:rsidR="009B7AF2" w:rsidRPr="00952BC3">
                <w:rPr>
                  <w:rStyle w:val="Hyperlink"/>
                </w:rPr>
                <w:t>https://www.khanacademy.org/math/pre-algebra/applying-math-reasoning-topic/alternate-number-bases/v/number-systems-introduction</w:t>
              </w:r>
            </w:hyperlink>
            <w:r w:rsidR="009B7AF2">
              <w:t xml:space="preserve"> </w:t>
            </w:r>
          </w:p>
          <w:p w14:paraId="2E09AB88" w14:textId="77777777" w:rsidR="006C684D" w:rsidRDefault="006C684D">
            <w:pPr>
              <w:pStyle w:val="normal0"/>
              <w:spacing w:line="240" w:lineRule="auto"/>
              <w:contextualSpacing w:val="0"/>
            </w:pPr>
          </w:p>
          <w:p w14:paraId="44063CCC" w14:textId="77777777" w:rsidR="006C684D" w:rsidRDefault="00AF59B2">
            <w:pPr>
              <w:pStyle w:val="normal0"/>
              <w:spacing w:line="240" w:lineRule="auto"/>
              <w:contextualSpacing w:val="0"/>
            </w:pPr>
            <w:r>
              <w:rPr>
                <w:b/>
              </w:rPr>
              <w:t>Assessments</w:t>
            </w:r>
          </w:p>
          <w:p w14:paraId="3E574762" w14:textId="77777777" w:rsidR="006C684D" w:rsidRDefault="009B7AF2">
            <w:pPr>
              <w:pStyle w:val="normal0"/>
              <w:numPr>
                <w:ilvl w:val="0"/>
                <w:numId w:val="1"/>
              </w:numPr>
              <w:spacing w:line="240" w:lineRule="auto"/>
              <w:ind w:left="180"/>
            </w:pPr>
            <w:r>
              <w:t xml:space="preserve">Binary Game—Level 2 </w:t>
            </w:r>
            <w:hyperlink r:id="rId10" w:history="1">
              <w:r w:rsidRPr="00952BC3">
                <w:rPr>
                  <w:rStyle w:val="Hyperlink"/>
                </w:rPr>
                <w:t>http://forums.cisco.com/CertCom/game/binary_game_page.htm</w:t>
              </w:r>
            </w:hyperlink>
          </w:p>
          <w:p w14:paraId="355A5C4F" w14:textId="77777777" w:rsidR="009B7AF2" w:rsidRDefault="009B7AF2">
            <w:pPr>
              <w:pStyle w:val="normal0"/>
              <w:numPr>
                <w:ilvl w:val="0"/>
                <w:numId w:val="1"/>
              </w:numPr>
              <w:spacing w:line="240" w:lineRule="auto"/>
              <w:ind w:left="180"/>
            </w:pPr>
            <w:r>
              <w:t>Sending Secret Message Chart</w:t>
            </w:r>
          </w:p>
          <w:p w14:paraId="66941724" w14:textId="77777777" w:rsidR="006C684D" w:rsidRDefault="00AF59B2" w:rsidP="00535819">
            <w:pPr>
              <w:pStyle w:val="Heading2"/>
              <w:contextualSpacing w:val="0"/>
            </w:pPr>
            <w:bookmarkStart w:id="7" w:name="h.iytz8x876i33" w:colFirst="0" w:colLast="0"/>
            <w:bookmarkEnd w:id="7"/>
            <w:r>
              <w:t>Notes</w:t>
            </w:r>
          </w:p>
        </w:tc>
      </w:tr>
    </w:tbl>
    <w:p w14:paraId="32590F19" w14:textId="77777777" w:rsidR="006C684D" w:rsidRDefault="006C684D">
      <w:pPr>
        <w:pStyle w:val="normal0"/>
        <w:contextualSpacing w:val="0"/>
      </w:pPr>
    </w:p>
    <w:sectPr w:rsidR="006C684D" w:rsidSect="000A1056">
      <w:headerReference w:type="default" r:id="rId11"/>
      <w:footerReference w:type="default" r:id="rId12"/>
      <w:pgSz w:w="12240" w:h="15840"/>
      <w:pgMar w:top="641" w:right="1440" w:bottom="720" w:left="1440" w:header="27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C7843" w14:textId="77777777" w:rsidR="00273FD1" w:rsidRDefault="00273FD1">
      <w:pPr>
        <w:spacing w:line="240" w:lineRule="auto"/>
      </w:pPr>
      <w:r>
        <w:separator/>
      </w:r>
    </w:p>
  </w:endnote>
  <w:endnote w:type="continuationSeparator" w:id="0">
    <w:p w14:paraId="7AFEB1D3" w14:textId="77777777" w:rsidR="00273FD1" w:rsidRDefault="00273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buntu">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0F7CC" w14:textId="77777777" w:rsidR="00273FD1" w:rsidRDefault="00273FD1">
    <w:pPr>
      <w:pStyle w:val="normal0"/>
      <w:contextualSpacing w:val="0"/>
      <w:jc w:val="center"/>
    </w:pPr>
    <w:r>
      <w:rPr>
        <w:i/>
      </w:rPr>
      <w:t>Put your name and contact info here, in case anyone has questions or wants to reach out to you.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0BB3" w14:textId="77777777" w:rsidR="00273FD1" w:rsidRDefault="00273FD1">
      <w:pPr>
        <w:spacing w:line="240" w:lineRule="auto"/>
      </w:pPr>
      <w:r>
        <w:separator/>
      </w:r>
    </w:p>
  </w:footnote>
  <w:footnote w:type="continuationSeparator" w:id="0">
    <w:p w14:paraId="2C78E780" w14:textId="77777777" w:rsidR="00273FD1" w:rsidRDefault="00273FD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
      <w:tblW w:w="10560" w:type="dxa"/>
      <w:tblInd w:w="-555" w:type="dxa"/>
      <w:tblLayout w:type="fixed"/>
      <w:tblLook w:val="0600" w:firstRow="0" w:lastRow="0" w:firstColumn="0" w:lastColumn="0" w:noHBand="1" w:noVBand="1"/>
    </w:tblPr>
    <w:tblGrid>
      <w:gridCol w:w="1140"/>
      <w:gridCol w:w="7965"/>
      <w:gridCol w:w="1455"/>
    </w:tblGrid>
    <w:tr w:rsidR="00273FD1" w14:paraId="7644ECB5" w14:textId="77777777" w:rsidTr="000A1056">
      <w:trPr>
        <w:trHeight w:val="1118"/>
      </w:trPr>
      <w:tc>
        <w:tcPr>
          <w:tcW w:w="1140" w:type="dxa"/>
          <w:shd w:val="clear" w:color="auto" w:fill="00ADBC"/>
          <w:tcMar>
            <w:top w:w="86" w:type="dxa"/>
            <w:left w:w="86" w:type="dxa"/>
            <w:bottom w:w="86" w:type="dxa"/>
            <w:right w:w="86" w:type="dxa"/>
          </w:tcMar>
          <w:vAlign w:val="center"/>
        </w:tcPr>
        <w:p w14:paraId="44DBB287" w14:textId="77777777" w:rsidR="00273FD1" w:rsidRDefault="00273FD1" w:rsidP="000A1056">
          <w:pPr>
            <w:pStyle w:val="normal0"/>
            <w:spacing w:line="240" w:lineRule="auto"/>
            <w:contextualSpacing w:val="0"/>
            <w:jc w:val="center"/>
          </w:pPr>
          <w:bookmarkStart w:id="8" w:name="h.ubhh9cjg86ov" w:colFirst="0" w:colLast="0"/>
          <w:bookmarkEnd w:id="8"/>
          <w:r>
            <w:rPr>
              <w:rFonts w:ascii="Ubuntu" w:eastAsia="Ubuntu" w:hAnsi="Ubuntu" w:cs="Ubuntu"/>
              <w:b/>
              <w:color w:val="FFFFFF"/>
              <w:sz w:val="28"/>
              <w:szCs w:val="28"/>
            </w:rPr>
            <w:t>UNIT</w:t>
          </w:r>
          <w:r>
            <w:rPr>
              <w:rFonts w:ascii="Ubuntu" w:eastAsia="Ubuntu" w:hAnsi="Ubuntu" w:cs="Ubuntu"/>
              <w:b/>
              <w:color w:val="FFFFFF"/>
              <w:sz w:val="28"/>
              <w:szCs w:val="28"/>
            </w:rPr>
            <w:br/>
          </w:r>
          <w:r>
            <w:rPr>
              <w:rFonts w:ascii="Ubuntu" w:eastAsia="Ubuntu" w:hAnsi="Ubuntu" w:cs="Ubuntu"/>
              <w:b/>
              <w:color w:val="FFFFFF"/>
              <w:sz w:val="82"/>
              <w:szCs w:val="82"/>
            </w:rPr>
            <w:t>2</w:t>
          </w:r>
        </w:p>
      </w:tc>
      <w:tc>
        <w:tcPr>
          <w:tcW w:w="7965" w:type="dxa"/>
          <w:shd w:val="clear" w:color="auto" w:fill="7665A0"/>
          <w:tcMar>
            <w:left w:w="0" w:type="dxa"/>
            <w:right w:w="0" w:type="dxa"/>
          </w:tcMar>
          <w:vAlign w:val="center"/>
        </w:tcPr>
        <w:p w14:paraId="3B5CC15B" w14:textId="77777777" w:rsidR="00273FD1" w:rsidRDefault="00273FD1" w:rsidP="000A1056">
          <w:pPr>
            <w:pStyle w:val="normal0"/>
            <w:spacing w:line="240" w:lineRule="auto"/>
            <w:contextualSpacing w:val="0"/>
          </w:pPr>
        </w:p>
      </w:tc>
      <w:tc>
        <w:tcPr>
          <w:tcW w:w="1455" w:type="dxa"/>
          <w:shd w:val="clear" w:color="auto" w:fill="7665A0"/>
          <w:tcMar>
            <w:top w:w="144" w:type="dxa"/>
            <w:left w:w="144" w:type="dxa"/>
            <w:bottom w:w="144" w:type="dxa"/>
            <w:right w:w="144" w:type="dxa"/>
          </w:tcMar>
          <w:vAlign w:val="center"/>
        </w:tcPr>
        <w:p w14:paraId="70729181" w14:textId="77777777" w:rsidR="00273FD1" w:rsidRDefault="00273FD1" w:rsidP="000A1056">
          <w:pPr>
            <w:pStyle w:val="normal0"/>
            <w:spacing w:line="240" w:lineRule="auto"/>
            <w:contextualSpacing w:val="0"/>
            <w:jc w:val="center"/>
          </w:pPr>
          <w:r>
            <w:rPr>
              <w:noProof/>
            </w:rPr>
            <w:drawing>
              <wp:inline distT="114300" distB="114300" distL="114300" distR="114300" wp14:anchorId="7A667D10" wp14:editId="48D8D7EE">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85800" cy="702325"/>
                        </a:xfrm>
                        <a:prstGeom prst="rect">
                          <a:avLst/>
                        </a:prstGeom>
                        <a:ln/>
                      </pic:spPr>
                    </pic:pic>
                  </a:graphicData>
                </a:graphic>
              </wp:inline>
            </w:drawing>
          </w:r>
        </w:p>
      </w:tc>
    </w:tr>
  </w:tbl>
  <w:p w14:paraId="4D39DCDB" w14:textId="77777777" w:rsidR="00273FD1" w:rsidRDefault="00273F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D1487"/>
    <w:multiLevelType w:val="multilevel"/>
    <w:tmpl w:val="755A8CE2"/>
    <w:lvl w:ilvl="0">
      <w:start w:val="1"/>
      <w:numFmt w:val="bullet"/>
      <w:lvlText w:val="●"/>
      <w:lvlJc w:val="left"/>
      <w:pPr>
        <w:ind w:left="-36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684D"/>
    <w:rsid w:val="00050C58"/>
    <w:rsid w:val="00054FDB"/>
    <w:rsid w:val="000A1056"/>
    <w:rsid w:val="001E2730"/>
    <w:rsid w:val="00273FD1"/>
    <w:rsid w:val="00535819"/>
    <w:rsid w:val="005A5036"/>
    <w:rsid w:val="006573E2"/>
    <w:rsid w:val="006C684D"/>
    <w:rsid w:val="00827377"/>
    <w:rsid w:val="009B7AF2"/>
    <w:rsid w:val="00A117E5"/>
    <w:rsid w:val="00AF59B2"/>
    <w:rsid w:val="00E6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2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60"/>
      <w:outlineLvl w:val="0"/>
    </w:pPr>
    <w:rPr>
      <w:rFonts w:ascii="Ubuntu" w:eastAsia="Ubuntu" w:hAnsi="Ubuntu" w:cs="Ubuntu"/>
      <w:b/>
      <w:color w:val="7665A0"/>
      <w:sz w:val="38"/>
      <w:szCs w:val="38"/>
    </w:rPr>
  </w:style>
  <w:style w:type="paragraph" w:styleId="Heading2">
    <w:name w:val="heading 2"/>
    <w:basedOn w:val="normal0"/>
    <w:next w:val="normal0"/>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0"/>
    <w:next w:val="normal0"/>
    <w:pPr>
      <w:spacing w:line="276" w:lineRule="auto"/>
      <w:outlineLvl w:val="2"/>
    </w:pPr>
    <w:rPr>
      <w:rFonts w:ascii="Ubuntu" w:eastAsia="Ubuntu" w:hAnsi="Ubuntu" w:cs="Ubuntu"/>
      <w:b/>
      <w:color w:val="FFA400"/>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59B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9B2"/>
    <w:rPr>
      <w:rFonts w:ascii="Lucida Grande" w:hAnsi="Lucida Grande" w:cs="Lucida Grande"/>
      <w:sz w:val="18"/>
      <w:szCs w:val="18"/>
    </w:rPr>
  </w:style>
  <w:style w:type="character" w:styleId="Hyperlink">
    <w:name w:val="Hyperlink"/>
    <w:basedOn w:val="DefaultParagraphFont"/>
    <w:uiPriority w:val="99"/>
    <w:unhideWhenUsed/>
    <w:rsid w:val="009B7AF2"/>
    <w:rPr>
      <w:color w:val="0000FF" w:themeColor="hyperlink"/>
      <w:u w:val="single"/>
    </w:rPr>
  </w:style>
  <w:style w:type="paragraph" w:styleId="Header">
    <w:name w:val="header"/>
    <w:basedOn w:val="Normal"/>
    <w:link w:val="HeaderChar"/>
    <w:uiPriority w:val="99"/>
    <w:unhideWhenUsed/>
    <w:rsid w:val="00054FDB"/>
    <w:pPr>
      <w:tabs>
        <w:tab w:val="center" w:pos="4320"/>
        <w:tab w:val="right" w:pos="8640"/>
      </w:tabs>
      <w:spacing w:line="240" w:lineRule="auto"/>
    </w:pPr>
  </w:style>
  <w:style w:type="character" w:customStyle="1" w:styleId="HeaderChar">
    <w:name w:val="Header Char"/>
    <w:basedOn w:val="DefaultParagraphFont"/>
    <w:link w:val="Header"/>
    <w:uiPriority w:val="99"/>
    <w:rsid w:val="00054FDB"/>
  </w:style>
  <w:style w:type="paragraph" w:styleId="Footer">
    <w:name w:val="footer"/>
    <w:basedOn w:val="Normal"/>
    <w:link w:val="FooterChar"/>
    <w:uiPriority w:val="99"/>
    <w:unhideWhenUsed/>
    <w:rsid w:val="00054FDB"/>
    <w:pPr>
      <w:tabs>
        <w:tab w:val="center" w:pos="4320"/>
        <w:tab w:val="right" w:pos="8640"/>
      </w:tabs>
      <w:spacing w:line="240" w:lineRule="auto"/>
    </w:pPr>
  </w:style>
  <w:style w:type="character" w:customStyle="1" w:styleId="FooterChar">
    <w:name w:val="Footer Char"/>
    <w:basedOn w:val="DefaultParagraphFont"/>
    <w:link w:val="Footer"/>
    <w:uiPriority w:val="99"/>
    <w:rsid w:val="00054F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60"/>
      <w:outlineLvl w:val="0"/>
    </w:pPr>
    <w:rPr>
      <w:rFonts w:ascii="Ubuntu" w:eastAsia="Ubuntu" w:hAnsi="Ubuntu" w:cs="Ubuntu"/>
      <w:b/>
      <w:color w:val="7665A0"/>
      <w:sz w:val="38"/>
      <w:szCs w:val="38"/>
    </w:rPr>
  </w:style>
  <w:style w:type="paragraph" w:styleId="Heading2">
    <w:name w:val="heading 2"/>
    <w:basedOn w:val="normal0"/>
    <w:next w:val="normal0"/>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0"/>
    <w:next w:val="normal0"/>
    <w:pPr>
      <w:spacing w:line="276" w:lineRule="auto"/>
      <w:outlineLvl w:val="2"/>
    </w:pPr>
    <w:rPr>
      <w:rFonts w:ascii="Ubuntu" w:eastAsia="Ubuntu" w:hAnsi="Ubuntu" w:cs="Ubuntu"/>
      <w:b/>
      <w:color w:val="FFA400"/>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59B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9B2"/>
    <w:rPr>
      <w:rFonts w:ascii="Lucida Grande" w:hAnsi="Lucida Grande" w:cs="Lucida Grande"/>
      <w:sz w:val="18"/>
      <w:szCs w:val="18"/>
    </w:rPr>
  </w:style>
  <w:style w:type="character" w:styleId="Hyperlink">
    <w:name w:val="Hyperlink"/>
    <w:basedOn w:val="DefaultParagraphFont"/>
    <w:uiPriority w:val="99"/>
    <w:unhideWhenUsed/>
    <w:rsid w:val="009B7AF2"/>
    <w:rPr>
      <w:color w:val="0000FF" w:themeColor="hyperlink"/>
      <w:u w:val="single"/>
    </w:rPr>
  </w:style>
  <w:style w:type="paragraph" w:styleId="Header">
    <w:name w:val="header"/>
    <w:basedOn w:val="Normal"/>
    <w:link w:val="HeaderChar"/>
    <w:uiPriority w:val="99"/>
    <w:unhideWhenUsed/>
    <w:rsid w:val="00054FDB"/>
    <w:pPr>
      <w:tabs>
        <w:tab w:val="center" w:pos="4320"/>
        <w:tab w:val="right" w:pos="8640"/>
      </w:tabs>
      <w:spacing w:line="240" w:lineRule="auto"/>
    </w:pPr>
  </w:style>
  <w:style w:type="character" w:customStyle="1" w:styleId="HeaderChar">
    <w:name w:val="Header Char"/>
    <w:basedOn w:val="DefaultParagraphFont"/>
    <w:link w:val="Header"/>
    <w:uiPriority w:val="99"/>
    <w:rsid w:val="00054FDB"/>
  </w:style>
  <w:style w:type="paragraph" w:styleId="Footer">
    <w:name w:val="footer"/>
    <w:basedOn w:val="Normal"/>
    <w:link w:val="FooterChar"/>
    <w:uiPriority w:val="99"/>
    <w:unhideWhenUsed/>
    <w:rsid w:val="00054FDB"/>
    <w:pPr>
      <w:tabs>
        <w:tab w:val="center" w:pos="4320"/>
        <w:tab w:val="right" w:pos="8640"/>
      </w:tabs>
      <w:spacing w:line="240" w:lineRule="auto"/>
    </w:pPr>
  </w:style>
  <w:style w:type="character" w:customStyle="1" w:styleId="FooterChar">
    <w:name w:val="Footer Char"/>
    <w:basedOn w:val="DefaultParagraphFont"/>
    <w:link w:val="Footer"/>
    <w:uiPriority w:val="99"/>
    <w:rsid w:val="0005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0577">
      <w:bodyDiv w:val="1"/>
      <w:marLeft w:val="0"/>
      <w:marRight w:val="0"/>
      <w:marTop w:val="0"/>
      <w:marBottom w:val="0"/>
      <w:divBdr>
        <w:top w:val="none" w:sz="0" w:space="0" w:color="auto"/>
        <w:left w:val="none" w:sz="0" w:space="0" w:color="auto"/>
        <w:bottom w:val="none" w:sz="0" w:space="0" w:color="auto"/>
        <w:right w:val="none" w:sz="0" w:space="0" w:color="auto"/>
      </w:divBdr>
      <w:divsChild>
        <w:div w:id="687877774">
          <w:marLeft w:val="0"/>
          <w:marRight w:val="0"/>
          <w:marTop w:val="0"/>
          <w:marBottom w:val="0"/>
          <w:divBdr>
            <w:top w:val="none" w:sz="0" w:space="0" w:color="auto"/>
            <w:left w:val="none" w:sz="0" w:space="0" w:color="auto"/>
            <w:bottom w:val="none" w:sz="0" w:space="0" w:color="auto"/>
            <w:right w:val="none" w:sz="0" w:space="0" w:color="auto"/>
          </w:divBdr>
        </w:div>
        <w:div w:id="471602513">
          <w:marLeft w:val="0"/>
          <w:marRight w:val="0"/>
          <w:marTop w:val="0"/>
          <w:marBottom w:val="0"/>
          <w:divBdr>
            <w:top w:val="none" w:sz="0" w:space="0" w:color="auto"/>
            <w:left w:val="none" w:sz="0" w:space="0" w:color="auto"/>
            <w:bottom w:val="none" w:sz="0" w:space="0" w:color="auto"/>
            <w:right w:val="none" w:sz="0" w:space="0" w:color="auto"/>
          </w:divBdr>
        </w:div>
        <w:div w:id="1482119448">
          <w:marLeft w:val="0"/>
          <w:marRight w:val="0"/>
          <w:marTop w:val="0"/>
          <w:marBottom w:val="0"/>
          <w:divBdr>
            <w:top w:val="none" w:sz="0" w:space="0" w:color="auto"/>
            <w:left w:val="none" w:sz="0" w:space="0" w:color="auto"/>
            <w:bottom w:val="none" w:sz="0" w:space="0" w:color="auto"/>
            <w:right w:val="none" w:sz="0" w:space="0" w:color="auto"/>
          </w:divBdr>
        </w:div>
        <w:div w:id="90593332">
          <w:marLeft w:val="0"/>
          <w:marRight w:val="0"/>
          <w:marTop w:val="0"/>
          <w:marBottom w:val="0"/>
          <w:divBdr>
            <w:top w:val="none" w:sz="0" w:space="0" w:color="auto"/>
            <w:left w:val="none" w:sz="0" w:space="0" w:color="auto"/>
            <w:bottom w:val="none" w:sz="0" w:space="0" w:color="auto"/>
            <w:right w:val="none" w:sz="0" w:space="0" w:color="auto"/>
          </w:divBdr>
        </w:div>
        <w:div w:id="1539198707">
          <w:marLeft w:val="0"/>
          <w:marRight w:val="0"/>
          <w:marTop w:val="0"/>
          <w:marBottom w:val="0"/>
          <w:divBdr>
            <w:top w:val="none" w:sz="0" w:space="0" w:color="auto"/>
            <w:left w:val="none" w:sz="0" w:space="0" w:color="auto"/>
            <w:bottom w:val="none" w:sz="0" w:space="0" w:color="auto"/>
            <w:right w:val="none" w:sz="0" w:space="0" w:color="auto"/>
          </w:divBdr>
        </w:div>
        <w:div w:id="1853452602">
          <w:marLeft w:val="0"/>
          <w:marRight w:val="0"/>
          <w:marTop w:val="0"/>
          <w:marBottom w:val="0"/>
          <w:divBdr>
            <w:top w:val="none" w:sz="0" w:space="0" w:color="auto"/>
            <w:left w:val="none" w:sz="0" w:space="0" w:color="auto"/>
            <w:bottom w:val="none" w:sz="0" w:space="0" w:color="auto"/>
            <w:right w:val="none" w:sz="0" w:space="0" w:color="auto"/>
          </w:divBdr>
        </w:div>
        <w:div w:id="1871986748">
          <w:marLeft w:val="0"/>
          <w:marRight w:val="0"/>
          <w:marTop w:val="0"/>
          <w:marBottom w:val="0"/>
          <w:divBdr>
            <w:top w:val="none" w:sz="0" w:space="0" w:color="auto"/>
            <w:left w:val="none" w:sz="0" w:space="0" w:color="auto"/>
            <w:bottom w:val="none" w:sz="0" w:space="0" w:color="auto"/>
            <w:right w:val="none" w:sz="0" w:space="0" w:color="auto"/>
          </w:divBdr>
        </w:div>
        <w:div w:id="1315328571">
          <w:marLeft w:val="0"/>
          <w:marRight w:val="0"/>
          <w:marTop w:val="0"/>
          <w:marBottom w:val="0"/>
          <w:divBdr>
            <w:top w:val="none" w:sz="0" w:space="0" w:color="auto"/>
            <w:left w:val="none" w:sz="0" w:space="0" w:color="auto"/>
            <w:bottom w:val="none" w:sz="0" w:space="0" w:color="auto"/>
            <w:right w:val="none" w:sz="0" w:space="0" w:color="auto"/>
          </w:divBdr>
        </w:div>
        <w:div w:id="1056510776">
          <w:marLeft w:val="0"/>
          <w:marRight w:val="0"/>
          <w:marTop w:val="0"/>
          <w:marBottom w:val="0"/>
          <w:divBdr>
            <w:top w:val="none" w:sz="0" w:space="0" w:color="auto"/>
            <w:left w:val="none" w:sz="0" w:space="0" w:color="auto"/>
            <w:bottom w:val="none" w:sz="0" w:space="0" w:color="auto"/>
            <w:right w:val="none" w:sz="0" w:space="0" w:color="auto"/>
          </w:divBdr>
        </w:div>
        <w:div w:id="1645235810">
          <w:marLeft w:val="0"/>
          <w:marRight w:val="0"/>
          <w:marTop w:val="0"/>
          <w:marBottom w:val="0"/>
          <w:divBdr>
            <w:top w:val="none" w:sz="0" w:space="0" w:color="auto"/>
            <w:left w:val="none" w:sz="0" w:space="0" w:color="auto"/>
            <w:bottom w:val="none" w:sz="0" w:space="0" w:color="auto"/>
            <w:right w:val="none" w:sz="0" w:space="0" w:color="auto"/>
          </w:divBdr>
        </w:div>
        <w:div w:id="820468973">
          <w:marLeft w:val="0"/>
          <w:marRight w:val="0"/>
          <w:marTop w:val="0"/>
          <w:marBottom w:val="0"/>
          <w:divBdr>
            <w:top w:val="none" w:sz="0" w:space="0" w:color="auto"/>
            <w:left w:val="none" w:sz="0" w:space="0" w:color="auto"/>
            <w:bottom w:val="none" w:sz="0" w:space="0" w:color="auto"/>
            <w:right w:val="none" w:sz="0" w:space="0" w:color="auto"/>
          </w:divBdr>
        </w:div>
        <w:div w:id="112870492">
          <w:marLeft w:val="0"/>
          <w:marRight w:val="0"/>
          <w:marTop w:val="0"/>
          <w:marBottom w:val="0"/>
          <w:divBdr>
            <w:top w:val="none" w:sz="0" w:space="0" w:color="auto"/>
            <w:left w:val="none" w:sz="0" w:space="0" w:color="auto"/>
            <w:bottom w:val="none" w:sz="0" w:space="0" w:color="auto"/>
            <w:right w:val="none" w:sz="0" w:space="0" w:color="auto"/>
          </w:divBdr>
        </w:div>
        <w:div w:id="212086815">
          <w:marLeft w:val="0"/>
          <w:marRight w:val="0"/>
          <w:marTop w:val="0"/>
          <w:marBottom w:val="0"/>
          <w:divBdr>
            <w:top w:val="none" w:sz="0" w:space="0" w:color="auto"/>
            <w:left w:val="none" w:sz="0" w:space="0" w:color="auto"/>
            <w:bottom w:val="none" w:sz="0" w:space="0" w:color="auto"/>
            <w:right w:val="none" w:sz="0" w:space="0" w:color="auto"/>
          </w:divBdr>
        </w:div>
        <w:div w:id="949435070">
          <w:marLeft w:val="0"/>
          <w:marRight w:val="0"/>
          <w:marTop w:val="0"/>
          <w:marBottom w:val="0"/>
          <w:divBdr>
            <w:top w:val="none" w:sz="0" w:space="0" w:color="auto"/>
            <w:left w:val="none" w:sz="0" w:space="0" w:color="auto"/>
            <w:bottom w:val="none" w:sz="0" w:space="0" w:color="auto"/>
            <w:right w:val="none" w:sz="0" w:space="0" w:color="auto"/>
          </w:divBdr>
        </w:div>
      </w:divsChild>
    </w:div>
    <w:div w:id="1595549864">
      <w:bodyDiv w:val="1"/>
      <w:marLeft w:val="0"/>
      <w:marRight w:val="0"/>
      <w:marTop w:val="0"/>
      <w:marBottom w:val="0"/>
      <w:divBdr>
        <w:top w:val="none" w:sz="0" w:space="0" w:color="auto"/>
        <w:left w:val="none" w:sz="0" w:space="0" w:color="auto"/>
        <w:bottom w:val="none" w:sz="0" w:space="0" w:color="auto"/>
        <w:right w:val="none" w:sz="0" w:space="0" w:color="auto"/>
      </w:divBdr>
      <w:divsChild>
        <w:div w:id="1717653831">
          <w:marLeft w:val="0"/>
          <w:marRight w:val="0"/>
          <w:marTop w:val="0"/>
          <w:marBottom w:val="0"/>
          <w:divBdr>
            <w:top w:val="none" w:sz="0" w:space="0" w:color="auto"/>
            <w:left w:val="none" w:sz="0" w:space="0" w:color="auto"/>
            <w:bottom w:val="none" w:sz="0" w:space="0" w:color="auto"/>
            <w:right w:val="none" w:sz="0" w:space="0" w:color="auto"/>
          </w:divBdr>
        </w:div>
        <w:div w:id="865557890">
          <w:marLeft w:val="0"/>
          <w:marRight w:val="0"/>
          <w:marTop w:val="0"/>
          <w:marBottom w:val="0"/>
          <w:divBdr>
            <w:top w:val="none" w:sz="0" w:space="0" w:color="auto"/>
            <w:left w:val="none" w:sz="0" w:space="0" w:color="auto"/>
            <w:bottom w:val="none" w:sz="0" w:space="0" w:color="auto"/>
            <w:right w:val="none" w:sz="0" w:space="0" w:color="auto"/>
          </w:divBdr>
        </w:div>
        <w:div w:id="1690057610">
          <w:marLeft w:val="0"/>
          <w:marRight w:val="0"/>
          <w:marTop w:val="0"/>
          <w:marBottom w:val="0"/>
          <w:divBdr>
            <w:top w:val="none" w:sz="0" w:space="0" w:color="auto"/>
            <w:left w:val="none" w:sz="0" w:space="0" w:color="auto"/>
            <w:bottom w:val="none" w:sz="0" w:space="0" w:color="auto"/>
            <w:right w:val="none" w:sz="0" w:space="0" w:color="auto"/>
          </w:divBdr>
        </w:div>
        <w:div w:id="990252855">
          <w:marLeft w:val="0"/>
          <w:marRight w:val="0"/>
          <w:marTop w:val="0"/>
          <w:marBottom w:val="0"/>
          <w:divBdr>
            <w:top w:val="none" w:sz="0" w:space="0" w:color="auto"/>
            <w:left w:val="none" w:sz="0" w:space="0" w:color="auto"/>
            <w:bottom w:val="none" w:sz="0" w:space="0" w:color="auto"/>
            <w:right w:val="none" w:sz="0" w:space="0" w:color="auto"/>
          </w:divBdr>
        </w:div>
        <w:div w:id="822046984">
          <w:marLeft w:val="0"/>
          <w:marRight w:val="0"/>
          <w:marTop w:val="0"/>
          <w:marBottom w:val="0"/>
          <w:divBdr>
            <w:top w:val="none" w:sz="0" w:space="0" w:color="auto"/>
            <w:left w:val="none" w:sz="0" w:space="0" w:color="auto"/>
            <w:bottom w:val="none" w:sz="0" w:space="0" w:color="auto"/>
            <w:right w:val="none" w:sz="0" w:space="0" w:color="auto"/>
          </w:divBdr>
        </w:div>
        <w:div w:id="1990204323">
          <w:marLeft w:val="0"/>
          <w:marRight w:val="0"/>
          <w:marTop w:val="0"/>
          <w:marBottom w:val="0"/>
          <w:divBdr>
            <w:top w:val="none" w:sz="0" w:space="0" w:color="auto"/>
            <w:left w:val="none" w:sz="0" w:space="0" w:color="auto"/>
            <w:bottom w:val="none" w:sz="0" w:space="0" w:color="auto"/>
            <w:right w:val="none" w:sz="0" w:space="0" w:color="auto"/>
          </w:divBdr>
        </w:div>
        <w:div w:id="1427117505">
          <w:marLeft w:val="0"/>
          <w:marRight w:val="0"/>
          <w:marTop w:val="0"/>
          <w:marBottom w:val="0"/>
          <w:divBdr>
            <w:top w:val="none" w:sz="0" w:space="0" w:color="auto"/>
            <w:left w:val="none" w:sz="0" w:space="0" w:color="auto"/>
            <w:bottom w:val="none" w:sz="0" w:space="0" w:color="auto"/>
            <w:right w:val="none" w:sz="0" w:space="0" w:color="auto"/>
          </w:divBdr>
        </w:div>
        <w:div w:id="506287383">
          <w:marLeft w:val="0"/>
          <w:marRight w:val="0"/>
          <w:marTop w:val="0"/>
          <w:marBottom w:val="0"/>
          <w:divBdr>
            <w:top w:val="none" w:sz="0" w:space="0" w:color="auto"/>
            <w:left w:val="none" w:sz="0" w:space="0" w:color="auto"/>
            <w:bottom w:val="none" w:sz="0" w:space="0" w:color="auto"/>
            <w:right w:val="none" w:sz="0" w:space="0" w:color="auto"/>
          </w:divBdr>
        </w:div>
        <w:div w:id="1695880788">
          <w:marLeft w:val="0"/>
          <w:marRight w:val="0"/>
          <w:marTop w:val="0"/>
          <w:marBottom w:val="0"/>
          <w:divBdr>
            <w:top w:val="none" w:sz="0" w:space="0" w:color="auto"/>
            <w:left w:val="none" w:sz="0" w:space="0" w:color="auto"/>
            <w:bottom w:val="none" w:sz="0" w:space="0" w:color="auto"/>
            <w:right w:val="none" w:sz="0" w:space="0" w:color="auto"/>
          </w:divBdr>
        </w:div>
        <w:div w:id="42148836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deos.code.org/2015/csp/concept_internet_wires_cables_wifi.mp4" TargetMode="External"/><Relationship Id="rId9" Type="http://schemas.openxmlformats.org/officeDocument/2006/relationships/hyperlink" Target="https://www.khanacademy.org/math/pre-algebra/applying-math-reasoning-topic/alternate-number-bases/v/number-systems-introduction" TargetMode="External"/><Relationship Id="rId10" Type="http://schemas.openxmlformats.org/officeDocument/2006/relationships/hyperlink" Target="http://forums.cisco.com/CertCom/game/binary_game_pag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2072</Characters>
  <Application>Microsoft Macintosh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Jones</cp:lastModifiedBy>
  <cp:revision>2</cp:revision>
  <dcterms:created xsi:type="dcterms:W3CDTF">2015-11-27T17:15:00Z</dcterms:created>
  <dcterms:modified xsi:type="dcterms:W3CDTF">2015-11-27T17:15:00Z</dcterms:modified>
</cp:coreProperties>
</file>