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Names_____________________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Bernard MT Condensed" w:cs="Bernard MT Condensed" w:eastAsia="Bernard MT Condensed" w:hAnsi="Bernard MT Condensed"/>
          <w:sz w:val="56"/>
          <w:szCs w:val="56"/>
          <w:rtl w:val="0"/>
        </w:rPr>
        <w:t xml:space="preserve">Binary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Example #1:  What would 17 be in binary?  ____  ____  ____  ____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Example #2:  What would 01001 be as a decimal?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Example #3:  Draw a representation of the number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Practice 1</w:t>
      </w:r>
    </w:p>
    <w:p w:rsidR="00000000" w:rsidDel="00000000" w:rsidP="00000000" w:rsidRDefault="00000000" w:rsidRPr="00000000">
      <w:pPr>
        <w:pStyle w:val="Subtitle"/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Write the following numbers in Binary.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25      ____  ____  ____  ____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14    ____  ____  ____  ____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     ____  ____  ____  ____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11    ____  ____  ____  ____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31    ____  ____  ____  ____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0      ____  ____  ____  ____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28    ____  ____  ____  ____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    ____  ____  ____  ____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      ____  ____  ____  ____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24    ____  ____  ____  ____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Practice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What would the following binary numbers be in decimal form?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11100  _______</w:t>
        <w:tab/>
        <w:t xml:space="preserve">11111  _______</w:t>
        <w:tab/>
        <w:tab/>
        <w:tab/>
        <w:t xml:space="preserve">10111  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01000  _______</w:t>
        <w:tab/>
        <w:t xml:space="preserve">01111  _______</w:t>
        <w:tab/>
        <w:tab/>
        <w:tab/>
        <w:t xml:space="preserve">00111  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05"/>
        </w:tabs>
        <w:contextualSpacing w:val="0"/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01010  _______</w:t>
        <w:tab/>
        <w:t xml:space="preserve">10101  _______</w:t>
        <w:tab/>
        <w:tab/>
        <w:tab/>
        <w:t xml:space="preserve">00010   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Arial"/>
  <w:font w:name="Bernard MT Condens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  <w:ind w:left="0" w:right="0" w:firstLine="0"/>
      <w:contextualSpacing w:val="1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  <w:ind w:left="0" w:right="0" w:firstLine="0"/>
      <w:contextualSpacing w:val="1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